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4680" w14:textId="284F184F" w:rsidR="00DD3BE0" w:rsidRDefault="00DD3BE0" w:rsidP="00DD3BE0">
      <w:pPr>
        <w:pStyle w:val="Title"/>
      </w:pPr>
      <w:r>
        <w:t>Your EDEXCEL GCSE Speaking Exam in</w:t>
      </w:r>
      <w:r w:rsidR="006B0901">
        <w:t xml:space="preserve"> Persian</w:t>
      </w:r>
      <w:r>
        <w:t xml:space="preserve">: </w:t>
      </w:r>
    </w:p>
    <w:p w14:paraId="6A376AF3" w14:textId="723E4523" w:rsidR="00DD3BE0" w:rsidRDefault="00DD3BE0" w:rsidP="00DD3BE0">
      <w:pPr>
        <w:pStyle w:val="Title"/>
      </w:pPr>
      <w:r>
        <w:t xml:space="preserve">How to prepare and get the best grade </w:t>
      </w:r>
    </w:p>
    <w:p w14:paraId="1B2225A8" w14:textId="4CBE14AC" w:rsidR="00DD3BE0" w:rsidRDefault="00245900" w:rsidP="00DD3BE0">
      <w:pPr>
        <w:rPr>
          <w:sz w:val="24"/>
          <w:szCs w:val="24"/>
        </w:rPr>
      </w:pPr>
      <w:r w:rsidRPr="00664915">
        <w:rPr>
          <w:i/>
          <w:sz w:val="24"/>
          <w:szCs w:val="24"/>
        </w:rPr>
        <w:t xml:space="preserve">References in this document have been made to materials available on the Edexcel webpages for GCSE </w:t>
      </w:r>
      <w:r w:rsidR="006B0901">
        <w:rPr>
          <w:i/>
          <w:sz w:val="24"/>
          <w:szCs w:val="24"/>
        </w:rPr>
        <w:t>Persian</w:t>
      </w:r>
      <w:r w:rsidR="00E5691A">
        <w:rPr>
          <w:i/>
          <w:sz w:val="24"/>
          <w:szCs w:val="24"/>
        </w:rPr>
        <w:t>:</w:t>
      </w:r>
      <w:r w:rsidRPr="00664915">
        <w:rPr>
          <w:i/>
          <w:sz w:val="24"/>
          <w:szCs w:val="24"/>
        </w:rPr>
        <w:t xml:space="preserve">  </w:t>
      </w:r>
      <w:hyperlink r:id="rId11" w:history="1">
        <w:r w:rsidR="006B0901" w:rsidRPr="00503BC7">
          <w:rPr>
            <w:rStyle w:val="Hyperlink"/>
            <w:i/>
            <w:sz w:val="24"/>
            <w:szCs w:val="24"/>
          </w:rPr>
          <w:t>https://qualifications.pearson.com/en/qualifications/edexcel-gcses/persian-2018.html</w:t>
        </w:r>
      </w:hyperlink>
      <w:r w:rsidR="006B0901">
        <w:rPr>
          <w:i/>
          <w:sz w:val="24"/>
          <w:szCs w:val="24"/>
        </w:rPr>
        <w:t xml:space="preserve"> </w:t>
      </w:r>
    </w:p>
    <w:p w14:paraId="11C09705" w14:textId="77777777" w:rsidR="00245900" w:rsidRDefault="00245900" w:rsidP="00DD3BE0">
      <w:pPr>
        <w:rPr>
          <w:sz w:val="24"/>
          <w:szCs w:val="24"/>
        </w:rPr>
      </w:pPr>
    </w:p>
    <w:p w14:paraId="661BE48D" w14:textId="26D69937" w:rsidR="00DD3BE0" w:rsidRDefault="00DD3BE0" w:rsidP="00DD3BE0">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14:paraId="48956D43" w14:textId="77777777" w:rsidR="00DD3BE0" w:rsidRDefault="00DD3BE0" w:rsidP="00DD3BE0">
      <w:pPr>
        <w:rPr>
          <w:sz w:val="24"/>
          <w:szCs w:val="24"/>
        </w:rPr>
      </w:pPr>
    </w:p>
    <w:p w14:paraId="571BEC82" w14:textId="278D7CCE" w:rsidR="00DD3BE0" w:rsidRDefault="00DD3BE0" w:rsidP="00DD3BE0">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14:paraId="79F9C007" w14:textId="77777777" w:rsidR="00DD3BE0" w:rsidRDefault="00DD3BE0" w:rsidP="00DD3BE0">
      <w:pPr>
        <w:rPr>
          <w:sz w:val="24"/>
          <w:szCs w:val="24"/>
        </w:rPr>
      </w:pPr>
    </w:p>
    <w:p w14:paraId="654D17A8" w14:textId="7D48BA89" w:rsidR="00DD3BE0" w:rsidRDefault="00DD3BE0" w:rsidP="00DD3BE0">
      <w:pPr>
        <w:rPr>
          <w:sz w:val="24"/>
          <w:szCs w:val="24"/>
        </w:rPr>
      </w:pPr>
      <w:r>
        <w:rPr>
          <w:sz w:val="24"/>
          <w:szCs w:val="24"/>
        </w:rPr>
        <w:t>The examination for both Foundation and Higher tiers has three parts:</w:t>
      </w:r>
    </w:p>
    <w:p w14:paraId="6A290C7C" w14:textId="77777777" w:rsidR="00DD3BE0" w:rsidRDefault="00DD3BE0" w:rsidP="00DD3BE0">
      <w:pPr>
        <w:rPr>
          <w:sz w:val="24"/>
          <w:szCs w:val="24"/>
        </w:rPr>
      </w:pPr>
    </w:p>
    <w:p w14:paraId="59917F77" w14:textId="77777777"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14:paraId="3DD3E69A" w14:textId="2C4C0CD0"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14:paraId="05426AC8" w14:textId="09787818" w:rsidR="00DD3BE0" w:rsidRPr="00B94FF7"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00B70FFA" w:rsidRP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14:paraId="60071D0C" w14:textId="5264E8EB" w:rsidR="00DD3BE0" w:rsidRDefault="00DD3BE0" w:rsidP="00DD3BE0">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14:paraId="3C8E31EE" w14:textId="77777777" w:rsidR="00DD3BE0" w:rsidRDefault="00DD3BE0" w:rsidP="00DD3BE0">
      <w:pPr>
        <w:rPr>
          <w:sz w:val="24"/>
          <w:szCs w:val="24"/>
        </w:rPr>
      </w:pPr>
    </w:p>
    <w:p w14:paraId="0BF23D83" w14:textId="723B118F" w:rsidR="00DD3BE0" w:rsidRDefault="00DD3BE0" w:rsidP="00DD3BE0">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14:paraId="432A93C4" w14:textId="77777777" w:rsidR="00DD3BE0" w:rsidRPr="00133327" w:rsidRDefault="00DD3BE0" w:rsidP="00DD3BE0">
      <w:pPr>
        <w:rPr>
          <w:b/>
          <w:sz w:val="24"/>
          <w:szCs w:val="24"/>
        </w:rPr>
      </w:pPr>
    </w:p>
    <w:p w14:paraId="672E907F" w14:textId="77777777" w:rsidR="00DD3BE0" w:rsidRDefault="00DD3BE0" w:rsidP="00DD3BE0">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41201FA0" w14:textId="77777777" w:rsidR="004C3B18" w:rsidRDefault="004C3B18" w:rsidP="004C3B18"/>
    <w:p w14:paraId="35D19C62" w14:textId="77777777" w:rsidR="0035570C" w:rsidRDefault="0035570C">
      <w:pPr>
        <w:spacing w:before="240"/>
        <w:rPr>
          <w:sz w:val="24"/>
          <w:szCs w:val="24"/>
        </w:rPr>
      </w:pPr>
    </w:p>
    <w:p w14:paraId="45F53AD9" w14:textId="226D7235" w:rsidR="00DD3BE0" w:rsidRPr="00DD3BE0" w:rsidRDefault="006D1E93" w:rsidP="00DD3BE0">
      <w:pPr>
        <w:widowControl/>
        <w:rPr>
          <w:sz w:val="24"/>
          <w:szCs w:val="24"/>
        </w:rPr>
      </w:pPr>
      <w:r>
        <w:rPr>
          <w:sz w:val="24"/>
          <w:szCs w:val="24"/>
        </w:rPr>
        <w:br w:type="page"/>
      </w:r>
      <w:r w:rsidR="00DD3BE0" w:rsidRPr="00DD3BE0">
        <w:rPr>
          <w:b/>
          <w:sz w:val="32"/>
          <w:szCs w:val="24"/>
        </w:rPr>
        <w:lastRenderedPageBreak/>
        <w:t>Themes</w:t>
      </w:r>
    </w:p>
    <w:p w14:paraId="787ECACC" w14:textId="77777777" w:rsidR="00DD3BE0" w:rsidRPr="00D33905" w:rsidRDefault="00DD3BE0" w:rsidP="00DD3BE0">
      <w:pPr>
        <w:rPr>
          <w:sz w:val="16"/>
          <w:szCs w:val="24"/>
        </w:rPr>
      </w:pPr>
    </w:p>
    <w:p w14:paraId="65EC1C08" w14:textId="6C13AB25" w:rsidR="00DD3BE0" w:rsidRDefault="00DD3BE0" w:rsidP="00DD3BE0">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14:paraId="3ED985DC" w14:textId="77777777" w:rsidR="00DD3BE0" w:rsidRPr="00D33905" w:rsidRDefault="00DD3BE0" w:rsidP="00DD3BE0">
      <w:pPr>
        <w:rPr>
          <w:sz w:val="16"/>
          <w:szCs w:val="24"/>
        </w:rPr>
      </w:pPr>
    </w:p>
    <w:p w14:paraId="2DFC4748" w14:textId="39F11BDE" w:rsidR="00DD3BE0" w:rsidRPr="00D33905" w:rsidRDefault="00DD3BE0" w:rsidP="00DD3BE0">
      <w:pPr>
        <w:rPr>
          <w:b/>
          <w:sz w:val="28"/>
          <w:szCs w:val="24"/>
          <w:u w:val="single"/>
        </w:rPr>
      </w:pPr>
      <w:r w:rsidRPr="00D33905">
        <w:rPr>
          <w:b/>
          <w:sz w:val="28"/>
          <w:szCs w:val="24"/>
          <w:u w:val="single"/>
        </w:rPr>
        <w:t>Theme 1 – Identity and Culture</w:t>
      </w:r>
    </w:p>
    <w:p w14:paraId="71C6F068" w14:textId="77777777" w:rsidR="00DD3BE0" w:rsidRPr="00D33905" w:rsidRDefault="00DD3BE0" w:rsidP="00DD3BE0">
      <w:pPr>
        <w:rPr>
          <w:b/>
          <w:sz w:val="16"/>
          <w:szCs w:val="24"/>
        </w:rPr>
      </w:pPr>
    </w:p>
    <w:p w14:paraId="42476FF8" w14:textId="6F78E515" w:rsidR="00DD3BE0" w:rsidRDefault="00DD3BE0" w:rsidP="00DD3BE0">
      <w:pPr>
        <w:ind w:left="2880" w:hanging="2880"/>
        <w:rPr>
          <w:sz w:val="24"/>
          <w:szCs w:val="24"/>
        </w:rPr>
      </w:pPr>
      <w:r>
        <w:rPr>
          <w:b/>
          <w:sz w:val="24"/>
          <w:szCs w:val="24"/>
        </w:rPr>
        <w:t>Topic 1 – Who am I?</w:t>
      </w:r>
      <w:r>
        <w:rPr>
          <w:sz w:val="24"/>
          <w:szCs w:val="24"/>
        </w:rPr>
        <w:t xml:space="preserve"> – </w:t>
      </w:r>
      <w:r>
        <w:rPr>
          <w:sz w:val="24"/>
          <w:szCs w:val="24"/>
        </w:rPr>
        <w:tab/>
        <w:t>relationships friends and families, socialising with friends and family</w:t>
      </w:r>
    </w:p>
    <w:p w14:paraId="0BF943BA" w14:textId="77777777" w:rsidR="00DD3BE0" w:rsidRPr="00D33905" w:rsidRDefault="00DD3BE0" w:rsidP="00DD3BE0">
      <w:pPr>
        <w:ind w:left="2880" w:hanging="2880"/>
        <w:rPr>
          <w:sz w:val="16"/>
          <w:szCs w:val="24"/>
        </w:rPr>
      </w:pPr>
    </w:p>
    <w:p w14:paraId="499F5CA1" w14:textId="74A7FC07" w:rsidR="00DD3BE0" w:rsidRDefault="00DD3BE0" w:rsidP="00DD3BE0">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t>customs and everyday life, food and drink, social media and technology (advantages and disadvantages)</w:t>
      </w:r>
    </w:p>
    <w:p w14:paraId="6B7C80FE" w14:textId="77777777" w:rsidR="00DD3BE0" w:rsidRPr="00D33905" w:rsidRDefault="00DD3BE0" w:rsidP="00DD3BE0">
      <w:pPr>
        <w:ind w:left="2694" w:hanging="2694"/>
        <w:rPr>
          <w:sz w:val="16"/>
          <w:szCs w:val="24"/>
        </w:rPr>
      </w:pPr>
    </w:p>
    <w:p w14:paraId="01B156AC" w14:textId="77777777" w:rsidR="00DD3BE0" w:rsidRPr="007338A2" w:rsidRDefault="00DD3BE0" w:rsidP="00DD3BE0">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14:paraId="0F343C39" w14:textId="77777777" w:rsidR="00DD3BE0" w:rsidRDefault="00DD3BE0" w:rsidP="00DD3BE0">
      <w:pPr>
        <w:rPr>
          <w:b/>
          <w:sz w:val="28"/>
          <w:szCs w:val="24"/>
        </w:rPr>
      </w:pPr>
    </w:p>
    <w:p w14:paraId="0B56B138" w14:textId="0568593D" w:rsidR="00DD3BE0" w:rsidRPr="00D33905" w:rsidRDefault="00DD3BE0" w:rsidP="00DD3BE0">
      <w:pPr>
        <w:rPr>
          <w:b/>
          <w:sz w:val="28"/>
          <w:szCs w:val="24"/>
          <w:u w:val="single"/>
        </w:rPr>
      </w:pPr>
      <w:r w:rsidRPr="00D33905">
        <w:rPr>
          <w:b/>
          <w:sz w:val="28"/>
          <w:szCs w:val="24"/>
          <w:u w:val="single"/>
        </w:rPr>
        <w:t>Theme 2 – Local Area, Travel and Holiday</w:t>
      </w:r>
    </w:p>
    <w:p w14:paraId="083F7496" w14:textId="6092F91C" w:rsidR="00DD3BE0" w:rsidRPr="00D33905" w:rsidRDefault="00DD3BE0" w:rsidP="00DD3BE0">
      <w:pPr>
        <w:rPr>
          <w:b/>
          <w:sz w:val="16"/>
          <w:szCs w:val="24"/>
        </w:rPr>
      </w:pPr>
    </w:p>
    <w:p w14:paraId="17D975AF" w14:textId="60F248AA" w:rsidR="00DD3BE0" w:rsidRDefault="00DD3BE0" w:rsidP="00DD3BE0">
      <w:pPr>
        <w:rPr>
          <w:sz w:val="24"/>
          <w:szCs w:val="24"/>
        </w:rPr>
      </w:pPr>
      <w:r>
        <w:rPr>
          <w:b/>
          <w:sz w:val="24"/>
          <w:szCs w:val="24"/>
        </w:rPr>
        <w:t xml:space="preserve">Topic 1 – Holidays </w:t>
      </w:r>
      <w:r>
        <w:rPr>
          <w:sz w:val="24"/>
          <w:szCs w:val="24"/>
        </w:rPr>
        <w:t xml:space="preserve">– </w:t>
      </w:r>
      <w:r>
        <w:rPr>
          <w:sz w:val="24"/>
          <w:szCs w:val="24"/>
        </w:rPr>
        <w:tab/>
        <w:t>Preferences, experiences and destinations</w:t>
      </w:r>
    </w:p>
    <w:p w14:paraId="49DA88A2" w14:textId="77777777" w:rsidR="00DD3BE0" w:rsidRPr="00287F9C" w:rsidRDefault="00DD3BE0" w:rsidP="00DD3BE0">
      <w:pPr>
        <w:rPr>
          <w:sz w:val="24"/>
          <w:szCs w:val="24"/>
        </w:rPr>
      </w:pPr>
    </w:p>
    <w:p w14:paraId="0C8477DC" w14:textId="5FB897C0" w:rsidR="00DD3BE0" w:rsidRDefault="00DD3BE0" w:rsidP="00DD3BE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14:paraId="47A285FA" w14:textId="77777777" w:rsidR="00DD3BE0" w:rsidRDefault="00DD3BE0" w:rsidP="00DD3BE0">
      <w:pPr>
        <w:rPr>
          <w:sz w:val="24"/>
          <w:szCs w:val="24"/>
        </w:rPr>
      </w:pPr>
    </w:p>
    <w:p w14:paraId="50F6ED7A" w14:textId="77777777" w:rsidR="00DD3BE0" w:rsidRDefault="00DD3BE0" w:rsidP="00DD3BE0">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14:paraId="1F83A0F1" w14:textId="77777777" w:rsidR="00DD3BE0" w:rsidRDefault="00DD3BE0" w:rsidP="00DD3BE0">
      <w:pPr>
        <w:rPr>
          <w:b/>
          <w:sz w:val="28"/>
          <w:szCs w:val="24"/>
        </w:rPr>
      </w:pPr>
    </w:p>
    <w:p w14:paraId="2C014C82" w14:textId="6A0D690A" w:rsidR="00DD3BE0" w:rsidRPr="00D33905" w:rsidRDefault="00DD3BE0" w:rsidP="00DD3BE0">
      <w:pPr>
        <w:rPr>
          <w:b/>
          <w:sz w:val="28"/>
          <w:szCs w:val="24"/>
          <w:u w:val="single"/>
        </w:rPr>
      </w:pPr>
      <w:r w:rsidRPr="00D33905">
        <w:rPr>
          <w:b/>
          <w:sz w:val="28"/>
          <w:szCs w:val="24"/>
          <w:u w:val="single"/>
        </w:rPr>
        <w:t>Theme 3 – School</w:t>
      </w:r>
    </w:p>
    <w:p w14:paraId="243395FA" w14:textId="77777777" w:rsidR="00DD3BE0" w:rsidRDefault="00DD3BE0" w:rsidP="00DD3BE0">
      <w:pPr>
        <w:rPr>
          <w:b/>
          <w:sz w:val="28"/>
          <w:szCs w:val="24"/>
        </w:rPr>
      </w:pPr>
    </w:p>
    <w:p w14:paraId="48E0D7AA" w14:textId="7CCF80F1" w:rsidR="00DD3BE0" w:rsidRDefault="00DD3BE0" w:rsidP="00D33905">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14:paraId="3F929177" w14:textId="77777777" w:rsidR="00D33905" w:rsidRPr="00287F9C" w:rsidRDefault="00D33905" w:rsidP="00D33905">
      <w:pPr>
        <w:ind w:left="3686" w:hanging="3686"/>
        <w:rPr>
          <w:sz w:val="24"/>
          <w:szCs w:val="24"/>
        </w:rPr>
      </w:pPr>
    </w:p>
    <w:p w14:paraId="74BE76B0" w14:textId="74E35C11" w:rsidR="00DD3BE0" w:rsidRDefault="00DD3BE0" w:rsidP="00DD3BE0">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14:paraId="18715187" w14:textId="77777777" w:rsidR="00DD3BE0" w:rsidRPr="00287F9C" w:rsidRDefault="00DD3BE0" w:rsidP="00DD3BE0">
      <w:pPr>
        <w:rPr>
          <w:sz w:val="24"/>
          <w:szCs w:val="24"/>
        </w:rPr>
      </w:pPr>
    </w:p>
    <w:p w14:paraId="49DC2749" w14:textId="4E515873" w:rsidR="00DD3BE0" w:rsidRPr="00D33905" w:rsidRDefault="00DD3BE0" w:rsidP="00DD3BE0">
      <w:pPr>
        <w:rPr>
          <w:b/>
          <w:sz w:val="28"/>
          <w:szCs w:val="24"/>
          <w:u w:val="single"/>
        </w:rPr>
      </w:pPr>
      <w:r w:rsidRPr="00D33905">
        <w:rPr>
          <w:b/>
          <w:sz w:val="28"/>
          <w:szCs w:val="24"/>
          <w:u w:val="single"/>
        </w:rPr>
        <w:t>Theme 4 – Future Aspirations, Study and Work</w:t>
      </w:r>
    </w:p>
    <w:p w14:paraId="21BAFFCB" w14:textId="77777777" w:rsidR="00DD3BE0" w:rsidRPr="00D33905" w:rsidRDefault="00DD3BE0" w:rsidP="00DD3BE0">
      <w:pPr>
        <w:rPr>
          <w:b/>
          <w:sz w:val="16"/>
          <w:szCs w:val="24"/>
        </w:rPr>
      </w:pPr>
    </w:p>
    <w:p w14:paraId="1DDC0459" w14:textId="7A9D6A7C" w:rsidR="00DD3BE0" w:rsidRDefault="00DD3BE0" w:rsidP="00D33905">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14:paraId="040B160E" w14:textId="77777777" w:rsidR="00D33905" w:rsidRPr="00D33905" w:rsidRDefault="00D33905" w:rsidP="00D33905">
      <w:pPr>
        <w:ind w:left="5812" w:hanging="5812"/>
        <w:rPr>
          <w:sz w:val="16"/>
          <w:szCs w:val="24"/>
        </w:rPr>
      </w:pPr>
    </w:p>
    <w:p w14:paraId="1C9F823B" w14:textId="3859C611" w:rsidR="00DD3BE0" w:rsidRDefault="00DD3BE0" w:rsidP="00DD3BE0">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14:paraId="67104FBE" w14:textId="77777777" w:rsidR="00D33905" w:rsidRPr="00D33905" w:rsidRDefault="00D33905" w:rsidP="00DD3BE0">
      <w:pPr>
        <w:rPr>
          <w:sz w:val="16"/>
          <w:szCs w:val="24"/>
        </w:rPr>
      </w:pPr>
    </w:p>
    <w:p w14:paraId="2E53D83E" w14:textId="1DF3DFF9" w:rsidR="00DD3BE0" w:rsidRDefault="00DD3BE0" w:rsidP="00DD3BE0">
      <w:pPr>
        <w:rPr>
          <w:sz w:val="24"/>
          <w:szCs w:val="24"/>
        </w:rPr>
      </w:pPr>
      <w:r w:rsidRPr="00202E34">
        <w:rPr>
          <w:b/>
          <w:sz w:val="24"/>
          <w:szCs w:val="24"/>
        </w:rPr>
        <w:t>Topic 3 –</w:t>
      </w:r>
      <w:r>
        <w:rPr>
          <w:b/>
          <w:sz w:val="24"/>
          <w:szCs w:val="24"/>
        </w:rPr>
        <w:t xml:space="preserve"> Work </w:t>
      </w:r>
      <w:r>
        <w:rPr>
          <w:sz w:val="24"/>
          <w:szCs w:val="24"/>
        </w:rPr>
        <w:t>– Jobs, careers and professions</w:t>
      </w:r>
    </w:p>
    <w:p w14:paraId="2FE4030A" w14:textId="77777777" w:rsidR="00DD3BE0" w:rsidRPr="00D33905" w:rsidRDefault="00DD3BE0" w:rsidP="00DD3BE0">
      <w:pPr>
        <w:rPr>
          <w:sz w:val="16"/>
          <w:szCs w:val="24"/>
        </w:rPr>
      </w:pPr>
    </w:p>
    <w:p w14:paraId="619B8EF3" w14:textId="59555738" w:rsidR="00DD3BE0" w:rsidRPr="00D33905" w:rsidRDefault="00DD3BE0" w:rsidP="00DD3BE0">
      <w:pPr>
        <w:rPr>
          <w:b/>
          <w:sz w:val="28"/>
          <w:szCs w:val="24"/>
          <w:u w:val="single"/>
        </w:rPr>
      </w:pPr>
      <w:r w:rsidRPr="00D33905">
        <w:rPr>
          <w:b/>
          <w:sz w:val="28"/>
          <w:szCs w:val="24"/>
          <w:u w:val="single"/>
        </w:rPr>
        <w:t>Theme 5 – International and Global Dimension</w:t>
      </w:r>
    </w:p>
    <w:p w14:paraId="39FFEF36" w14:textId="77777777" w:rsidR="00DD3BE0" w:rsidRPr="00D33905" w:rsidRDefault="00DD3BE0" w:rsidP="00DD3BE0">
      <w:pPr>
        <w:rPr>
          <w:b/>
          <w:sz w:val="16"/>
          <w:szCs w:val="24"/>
        </w:rPr>
      </w:pPr>
    </w:p>
    <w:p w14:paraId="27C7E49C" w14:textId="1D3304C6" w:rsidR="00DD3BE0" w:rsidRDefault="00DD3BE0" w:rsidP="00D33905">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14:paraId="494AD940" w14:textId="77777777" w:rsidR="00D33905" w:rsidRPr="00D33905" w:rsidRDefault="00D33905" w:rsidP="00D33905">
      <w:pPr>
        <w:ind w:left="4536" w:hanging="4536"/>
        <w:rPr>
          <w:sz w:val="16"/>
          <w:szCs w:val="24"/>
        </w:rPr>
      </w:pPr>
    </w:p>
    <w:p w14:paraId="3A99F077" w14:textId="77777777" w:rsidR="00DD3BE0" w:rsidRPr="00287F9C" w:rsidRDefault="00DD3BE0" w:rsidP="00DD3BE0">
      <w:pPr>
        <w:rPr>
          <w:sz w:val="28"/>
          <w:szCs w:val="24"/>
        </w:rPr>
      </w:pPr>
      <w:r>
        <w:rPr>
          <w:b/>
          <w:sz w:val="24"/>
          <w:szCs w:val="24"/>
        </w:rPr>
        <w:t xml:space="preserve">Topic 2 – Environmental Issues </w:t>
      </w:r>
      <w:r>
        <w:rPr>
          <w:sz w:val="24"/>
          <w:szCs w:val="24"/>
        </w:rPr>
        <w:t>– “being green”, access to natural resources</w:t>
      </w:r>
    </w:p>
    <w:p w14:paraId="3502C1C2" w14:textId="77777777" w:rsidR="00D33905" w:rsidRDefault="00D33905" w:rsidP="00DD3BE0">
      <w:pPr>
        <w:rPr>
          <w:rStyle w:val="normaltextrun"/>
          <w:color w:val="000000"/>
          <w:sz w:val="24"/>
          <w:szCs w:val="24"/>
          <w:shd w:val="clear" w:color="auto" w:fill="FFFFFF"/>
        </w:rPr>
      </w:pPr>
    </w:p>
    <w:p w14:paraId="5CFC61A1" w14:textId="15BDFF95" w:rsidR="00DD3BE0" w:rsidRDefault="00DD3BE0" w:rsidP="00DD3BE0">
      <w:pPr>
        <w:rPr>
          <w:b/>
          <w:sz w:val="32"/>
          <w:szCs w:val="24"/>
        </w:rPr>
      </w:pPr>
      <w:r>
        <w:rPr>
          <w:b/>
          <w:sz w:val="32"/>
          <w:szCs w:val="24"/>
        </w:rPr>
        <w:lastRenderedPageBreak/>
        <w:t>What the examiner is looking for</w:t>
      </w:r>
    </w:p>
    <w:p w14:paraId="74D81BF2" w14:textId="21B5028F" w:rsidR="00DD3BE0" w:rsidRDefault="00DD3BE0" w:rsidP="00DD3BE0">
      <w:pPr>
        <w:rPr>
          <w:b/>
          <w:sz w:val="32"/>
          <w:szCs w:val="24"/>
        </w:rPr>
      </w:pPr>
    </w:p>
    <w:p w14:paraId="230BA228" w14:textId="78D3F45B" w:rsidR="00DD3BE0" w:rsidRDefault="00DD3BE0" w:rsidP="00DD3BE0">
      <w:pPr>
        <w:rPr>
          <w:sz w:val="24"/>
          <w:szCs w:val="24"/>
        </w:rPr>
      </w:pPr>
      <w:r>
        <w:rPr>
          <w:sz w:val="24"/>
          <w:szCs w:val="24"/>
        </w:rPr>
        <w:t>It is important that you know how to prepare the role play and the picture card in advance of examination day.  Go to the Edexcel webpage for your language</w:t>
      </w:r>
      <w:r w:rsidR="00B70FFA">
        <w:rPr>
          <w:sz w:val="24"/>
          <w:szCs w:val="24"/>
        </w:rPr>
        <w:t xml:space="preserve"> </w:t>
      </w:r>
      <w:r>
        <w:rPr>
          <w:sz w:val="24"/>
          <w:szCs w:val="24"/>
        </w:rPr>
        <w:t>and find the speaking</w:t>
      </w:r>
      <w:r w:rsidR="00B70FFA">
        <w:rPr>
          <w:sz w:val="24"/>
          <w:szCs w:val="24"/>
        </w:rPr>
        <w:t xml:space="preserve"> exam materials </w:t>
      </w:r>
      <w:r>
        <w:rPr>
          <w:sz w:val="24"/>
          <w:szCs w:val="24"/>
        </w:rPr>
        <w:t>which will have lots of examples of role play and p</w:t>
      </w:r>
      <w:r w:rsidR="006622A6">
        <w:rPr>
          <w:sz w:val="24"/>
          <w:szCs w:val="24"/>
        </w:rPr>
        <w:t>icture based discussion cards</w:t>
      </w:r>
      <w:r>
        <w:rPr>
          <w:sz w:val="24"/>
          <w:szCs w:val="24"/>
        </w:rPr>
        <w:t>.  Pick a role play card and a p</w:t>
      </w:r>
      <w:r w:rsidR="006622A6">
        <w:rPr>
          <w:sz w:val="24"/>
          <w:szCs w:val="24"/>
        </w:rPr>
        <w:t>icture based discussion card</w:t>
      </w:r>
      <w:r>
        <w:rPr>
          <w:sz w:val="24"/>
          <w:szCs w:val="24"/>
        </w:rPr>
        <w:t xml:space="preserve"> and try to prepare the role play and the </w:t>
      </w:r>
      <w:r w:rsidR="006622A6">
        <w:rPr>
          <w:sz w:val="24"/>
          <w:szCs w:val="24"/>
        </w:rPr>
        <w:t>picture based discussion card</w:t>
      </w:r>
      <w:r>
        <w:rPr>
          <w:sz w:val="24"/>
          <w:szCs w:val="24"/>
        </w:rPr>
        <w:t xml:space="preserve"> within 12 minutes, as if you were doing the real preparation time, before the real exam.  Read the next section before you prepare the role play card and p</w:t>
      </w:r>
      <w:r w:rsidR="006622A6">
        <w:rPr>
          <w:sz w:val="24"/>
          <w:szCs w:val="24"/>
        </w:rPr>
        <w:t>icture based discussion card</w:t>
      </w:r>
      <w:r>
        <w:rPr>
          <w:sz w:val="24"/>
          <w:szCs w:val="24"/>
        </w:rPr>
        <w:t xml:space="preserve"> for some hints and tips for how to be successful.  </w:t>
      </w:r>
    </w:p>
    <w:p w14:paraId="382FF44D" w14:textId="1058B00D" w:rsidR="00DD3BE0" w:rsidRDefault="00DD3BE0" w:rsidP="00DD3BE0">
      <w:pPr>
        <w:rPr>
          <w:b/>
          <w:sz w:val="32"/>
          <w:szCs w:val="24"/>
        </w:rPr>
      </w:pPr>
    </w:p>
    <w:p w14:paraId="0552392C" w14:textId="7349CA69" w:rsidR="00DD3BE0" w:rsidRDefault="00D33905" w:rsidP="00DD3BE0">
      <w:pPr>
        <w:rPr>
          <w:b/>
          <w:sz w:val="32"/>
          <w:szCs w:val="24"/>
        </w:rPr>
      </w:pPr>
      <w:r>
        <w:rPr>
          <w:b/>
          <w:sz w:val="32"/>
          <w:szCs w:val="24"/>
        </w:rPr>
        <w:t>How to prepare and practise</w:t>
      </w:r>
    </w:p>
    <w:p w14:paraId="35669C32" w14:textId="77777777" w:rsidR="00DD3BE0" w:rsidRPr="00DD3BE0" w:rsidRDefault="00DD3BE0" w:rsidP="00DD3BE0">
      <w:pPr>
        <w:rPr>
          <w:b/>
          <w:sz w:val="32"/>
          <w:szCs w:val="24"/>
        </w:rPr>
      </w:pPr>
    </w:p>
    <w:p w14:paraId="6F6C7AE9" w14:textId="0299E6F4" w:rsidR="00D33905" w:rsidRDefault="00D33905" w:rsidP="00D33905">
      <w:pPr>
        <w:rPr>
          <w:b/>
          <w:sz w:val="24"/>
          <w:szCs w:val="24"/>
        </w:rPr>
      </w:pPr>
      <w:r w:rsidRPr="00334A43">
        <w:rPr>
          <w:b/>
          <w:sz w:val="24"/>
          <w:szCs w:val="24"/>
        </w:rPr>
        <w:t>Part 1 - Role Play</w:t>
      </w:r>
      <w:r>
        <w:rPr>
          <w:b/>
          <w:sz w:val="24"/>
          <w:szCs w:val="24"/>
        </w:rPr>
        <w:t xml:space="preserve"> (see Appendix 1 for Foundation and see Appendix 3 for Higher)</w:t>
      </w:r>
    </w:p>
    <w:p w14:paraId="653DE36C" w14:textId="77777777" w:rsidR="00D33905" w:rsidRPr="00334A43" w:rsidRDefault="00D33905" w:rsidP="00D33905">
      <w:pPr>
        <w:rPr>
          <w:b/>
          <w:sz w:val="24"/>
          <w:szCs w:val="24"/>
        </w:rPr>
      </w:pPr>
    </w:p>
    <w:p w14:paraId="2FB42C37" w14:textId="124A9CB4" w:rsidR="00D33905" w:rsidRDefault="00D33905" w:rsidP="00D33905">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536A502C" w14:textId="77777777" w:rsidR="00D33905" w:rsidRDefault="00D33905" w:rsidP="00D33905">
      <w:pPr>
        <w:rPr>
          <w:sz w:val="24"/>
          <w:szCs w:val="24"/>
        </w:rPr>
      </w:pPr>
    </w:p>
    <w:p w14:paraId="2E111638" w14:textId="30929D53" w:rsidR="00D33905" w:rsidRDefault="00D33905" w:rsidP="00D33905">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03AA3DDE" w14:textId="77777777" w:rsidR="00D33905" w:rsidRDefault="00D33905" w:rsidP="00D33905">
      <w:pPr>
        <w:rPr>
          <w:sz w:val="24"/>
          <w:szCs w:val="24"/>
        </w:rPr>
      </w:pPr>
    </w:p>
    <w:p w14:paraId="608E2CD2" w14:textId="1D06735D"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14:paraId="5DC69723" w14:textId="77777777" w:rsidR="00D33905" w:rsidRDefault="00D33905" w:rsidP="00D33905">
      <w:pPr>
        <w:rPr>
          <w:sz w:val="24"/>
          <w:szCs w:val="24"/>
        </w:rPr>
      </w:pPr>
    </w:p>
    <w:p w14:paraId="495A6342" w14:textId="26A0F162"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07590403" w14:textId="77777777" w:rsidR="00D33905" w:rsidRDefault="00D33905" w:rsidP="00D33905">
      <w:pPr>
        <w:rPr>
          <w:sz w:val="24"/>
          <w:szCs w:val="24"/>
        </w:rPr>
      </w:pPr>
    </w:p>
    <w:p w14:paraId="2B9EB531" w14:textId="77777777" w:rsidR="00D33905" w:rsidRDefault="00D33905" w:rsidP="00D33905">
      <w:pPr>
        <w:rPr>
          <w:sz w:val="24"/>
          <w:szCs w:val="24"/>
        </w:rPr>
      </w:pPr>
      <w:r>
        <w:rPr>
          <w:sz w:val="24"/>
          <w:szCs w:val="24"/>
        </w:rPr>
        <w:t>There will always be 5 bullet points that need to be covered for this part of the examination.</w:t>
      </w:r>
    </w:p>
    <w:p w14:paraId="415AC49C" w14:textId="77777777" w:rsidR="00B70FFA" w:rsidRPr="00B70FFA" w:rsidRDefault="00B70FFA" w:rsidP="00D33905">
      <w:pPr>
        <w:rPr>
          <w:rStyle w:val="normaltextrun"/>
          <w:color w:val="000000"/>
          <w:sz w:val="18"/>
          <w:szCs w:val="24"/>
          <w:shd w:val="clear" w:color="auto" w:fill="FFFFFF"/>
        </w:rPr>
      </w:pPr>
    </w:p>
    <w:p w14:paraId="6520D686" w14:textId="1F229A31" w:rsidR="00D33905" w:rsidRDefault="00D33905" w:rsidP="00D33905">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14:paraId="2A4AE799" w14:textId="77777777" w:rsidR="00D33905" w:rsidRPr="00334A43" w:rsidRDefault="00D33905" w:rsidP="00D33905">
      <w:pPr>
        <w:rPr>
          <w:b/>
          <w:sz w:val="24"/>
          <w:szCs w:val="24"/>
        </w:rPr>
      </w:pPr>
    </w:p>
    <w:p w14:paraId="37D2B37D" w14:textId="1436873F" w:rsidR="00D33905" w:rsidRDefault="00D33905" w:rsidP="00D33905">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14:paraId="1F34BF9A" w14:textId="77777777" w:rsidR="00D33905" w:rsidRDefault="00D33905" w:rsidP="00D33905">
      <w:pPr>
        <w:rPr>
          <w:sz w:val="24"/>
          <w:szCs w:val="24"/>
        </w:rPr>
      </w:pPr>
    </w:p>
    <w:p w14:paraId="293C8FF6" w14:textId="0AEF458B" w:rsidR="00D33905" w:rsidRDefault="00D33905" w:rsidP="00D33905">
      <w:pPr>
        <w:rPr>
          <w:sz w:val="24"/>
          <w:szCs w:val="24"/>
        </w:rPr>
      </w:pPr>
      <w:r>
        <w:rPr>
          <w:sz w:val="24"/>
          <w:szCs w:val="24"/>
        </w:rPr>
        <w:t>There will be 4 questions printed on the card.  The first question will always be:</w:t>
      </w:r>
    </w:p>
    <w:p w14:paraId="184BAE2E" w14:textId="77777777" w:rsidR="00D33905" w:rsidRDefault="00D33905" w:rsidP="00D33905">
      <w:pPr>
        <w:rPr>
          <w:sz w:val="24"/>
          <w:szCs w:val="24"/>
        </w:rPr>
      </w:pPr>
    </w:p>
    <w:p w14:paraId="136BAA22" w14:textId="77777777" w:rsidR="00D33905" w:rsidRDefault="00D33905" w:rsidP="00D33905">
      <w:pPr>
        <w:rPr>
          <w:sz w:val="24"/>
          <w:szCs w:val="24"/>
        </w:rPr>
      </w:pPr>
      <w:r>
        <w:rPr>
          <w:sz w:val="24"/>
          <w:szCs w:val="24"/>
        </w:rPr>
        <w:t>“What is in the photo?”</w:t>
      </w:r>
    </w:p>
    <w:p w14:paraId="1A6E2446" w14:textId="77777777" w:rsidR="00F35B83" w:rsidRDefault="00F35B83" w:rsidP="00F35B83">
      <w:pPr>
        <w:spacing w:line="360" w:lineRule="auto"/>
        <w:rPr>
          <w:rStyle w:val="normaltextrun"/>
          <w:color w:val="000000"/>
          <w:sz w:val="24"/>
          <w:szCs w:val="24"/>
          <w:shd w:val="clear" w:color="auto" w:fill="FFFFFF"/>
        </w:rPr>
      </w:pPr>
    </w:p>
    <w:p w14:paraId="626EA8BF" w14:textId="1307F9B3" w:rsidR="00D33905" w:rsidRDefault="00D33905" w:rsidP="00D33905">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14:paraId="78FFC673" w14:textId="77777777" w:rsidR="00D33905" w:rsidRDefault="00D33905" w:rsidP="00D33905">
      <w:pPr>
        <w:rPr>
          <w:sz w:val="24"/>
          <w:szCs w:val="24"/>
        </w:rPr>
      </w:pPr>
    </w:p>
    <w:p w14:paraId="6CCCB445" w14:textId="5EF6708E" w:rsidR="00D33905" w:rsidRDefault="00D33905" w:rsidP="00D33905">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14:paraId="7E7DDB8E" w14:textId="77777777" w:rsidR="00D33905" w:rsidRDefault="00D33905" w:rsidP="00D33905">
      <w:pPr>
        <w:rPr>
          <w:sz w:val="24"/>
          <w:szCs w:val="24"/>
        </w:rPr>
      </w:pPr>
    </w:p>
    <w:p w14:paraId="042CBA13" w14:textId="3D5CD584" w:rsidR="00D33905" w:rsidRDefault="00D33905" w:rsidP="00D33905">
      <w:pPr>
        <w:rPr>
          <w:sz w:val="24"/>
          <w:szCs w:val="24"/>
        </w:rPr>
      </w:pPr>
      <w:r>
        <w:rPr>
          <w:sz w:val="24"/>
          <w:szCs w:val="24"/>
        </w:rPr>
        <w:t>Next to, behind, in front of, in the foreground, in the background, to the left of, to the right of…</w:t>
      </w:r>
    </w:p>
    <w:p w14:paraId="2D77F768" w14:textId="77777777" w:rsidR="00D33905" w:rsidRDefault="00D33905" w:rsidP="00D33905">
      <w:pPr>
        <w:rPr>
          <w:sz w:val="24"/>
          <w:szCs w:val="24"/>
        </w:rPr>
      </w:pPr>
    </w:p>
    <w:p w14:paraId="42EB19E2" w14:textId="6E5B0B13" w:rsidR="00D33905" w:rsidRDefault="00D33905" w:rsidP="00D33905">
      <w:pPr>
        <w:rPr>
          <w:sz w:val="24"/>
          <w:szCs w:val="24"/>
        </w:rPr>
      </w:pPr>
      <w:r>
        <w:rPr>
          <w:sz w:val="24"/>
          <w:szCs w:val="24"/>
        </w:rPr>
        <w:t>You can also describe what people are doing in the photo, so you will need to know the present tense to say for example “the person is recycling”</w:t>
      </w:r>
    </w:p>
    <w:p w14:paraId="35C4BDE1" w14:textId="77777777" w:rsidR="00D33905" w:rsidRDefault="00D33905" w:rsidP="00D33905">
      <w:pPr>
        <w:rPr>
          <w:sz w:val="24"/>
          <w:szCs w:val="24"/>
        </w:rPr>
      </w:pPr>
    </w:p>
    <w:p w14:paraId="504CC8AB" w14:textId="7429CCBF" w:rsidR="00D33905" w:rsidRDefault="00D33905" w:rsidP="00D33905">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14:paraId="1A79659F" w14:textId="77777777" w:rsidR="00D33905" w:rsidRDefault="00D33905" w:rsidP="00D33905">
      <w:pPr>
        <w:rPr>
          <w:sz w:val="24"/>
          <w:szCs w:val="24"/>
        </w:rPr>
      </w:pPr>
    </w:p>
    <w:p w14:paraId="2CBB3298" w14:textId="1135AEB5" w:rsidR="00D33905" w:rsidRDefault="00D33905" w:rsidP="00D3390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14:paraId="0E725911" w14:textId="77777777" w:rsidR="00F35B83" w:rsidRDefault="00F35B83" w:rsidP="00F35B83">
      <w:pPr>
        <w:spacing w:line="360" w:lineRule="auto"/>
        <w:rPr>
          <w:rStyle w:val="normaltextrun"/>
          <w:color w:val="000000"/>
          <w:sz w:val="24"/>
          <w:szCs w:val="24"/>
          <w:shd w:val="clear" w:color="auto" w:fill="FFFFFF"/>
        </w:rPr>
      </w:pPr>
    </w:p>
    <w:p w14:paraId="2601FE8D" w14:textId="77777777" w:rsidR="00D33905" w:rsidRPr="007763CE" w:rsidRDefault="00D33905" w:rsidP="00D33905">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14:paraId="358F1E72" w14:textId="3B18D38C" w:rsidR="00D33905" w:rsidRDefault="00D33905" w:rsidP="00D33905">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14:paraId="427883CA" w14:textId="77777777" w:rsidR="002977A8" w:rsidRPr="00195185" w:rsidRDefault="002977A8" w:rsidP="00D33905">
      <w:pPr>
        <w:rPr>
          <w:sz w:val="24"/>
          <w:szCs w:val="24"/>
        </w:rPr>
      </w:pPr>
    </w:p>
    <w:p w14:paraId="4E8FD03B" w14:textId="49027F9C" w:rsidR="00D33905" w:rsidRDefault="00D33905" w:rsidP="00D33905">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14:paraId="7FE653FE" w14:textId="77777777" w:rsidR="002977A8" w:rsidRPr="00195185" w:rsidRDefault="002977A8" w:rsidP="00D33905">
      <w:pPr>
        <w:rPr>
          <w:sz w:val="24"/>
          <w:szCs w:val="24"/>
        </w:rPr>
      </w:pPr>
    </w:p>
    <w:p w14:paraId="7E3458F2" w14:textId="42312CB0" w:rsidR="00D33905" w:rsidRDefault="00D33905" w:rsidP="00D33905">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14:paraId="738C27B0" w14:textId="77777777" w:rsidR="002977A8" w:rsidRDefault="002977A8" w:rsidP="00D33905">
      <w:pPr>
        <w:rPr>
          <w:sz w:val="24"/>
          <w:szCs w:val="24"/>
        </w:rPr>
      </w:pPr>
    </w:p>
    <w:p w14:paraId="3945433C" w14:textId="77777777" w:rsidR="00D33905" w:rsidRDefault="00D33905" w:rsidP="00D33905">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53CF872A" w14:textId="77777777" w:rsidR="00F35B83" w:rsidRDefault="00F35B83" w:rsidP="00F35B83">
      <w:pPr>
        <w:spacing w:line="360" w:lineRule="auto"/>
        <w:rPr>
          <w:rStyle w:val="normaltextrun"/>
          <w:color w:val="000000"/>
          <w:sz w:val="24"/>
          <w:szCs w:val="24"/>
          <w:shd w:val="clear" w:color="auto" w:fill="FFFFFF"/>
        </w:rPr>
      </w:pPr>
    </w:p>
    <w:p w14:paraId="5B81339E" w14:textId="77777777" w:rsidR="00F35B83" w:rsidRDefault="00F35B83" w:rsidP="00F35B83">
      <w:pPr>
        <w:spacing w:line="360" w:lineRule="auto"/>
        <w:rPr>
          <w:rStyle w:val="normaltextrun"/>
          <w:color w:val="000000"/>
          <w:sz w:val="24"/>
          <w:szCs w:val="24"/>
          <w:shd w:val="clear" w:color="auto" w:fill="FFFFFF"/>
        </w:rPr>
      </w:pPr>
    </w:p>
    <w:p w14:paraId="52CD31F8" w14:textId="77777777" w:rsidR="002977A8" w:rsidRDefault="002977A8" w:rsidP="002977A8">
      <w:pPr>
        <w:rPr>
          <w:rStyle w:val="normaltextrun"/>
          <w:color w:val="000000"/>
          <w:sz w:val="24"/>
          <w:szCs w:val="24"/>
          <w:shd w:val="clear" w:color="auto" w:fill="FFFFFF"/>
        </w:rPr>
      </w:pPr>
    </w:p>
    <w:p w14:paraId="0E9D8A62" w14:textId="6FE22C5F" w:rsidR="002977A8" w:rsidRDefault="002977A8" w:rsidP="002977A8">
      <w:pPr>
        <w:rPr>
          <w:b/>
          <w:sz w:val="24"/>
          <w:szCs w:val="24"/>
        </w:rPr>
      </w:pPr>
      <w:r w:rsidRPr="00D60C24">
        <w:rPr>
          <w:b/>
          <w:sz w:val="24"/>
          <w:szCs w:val="24"/>
        </w:rPr>
        <w:t>Overall for the Speaking Exam</w:t>
      </w:r>
    </w:p>
    <w:p w14:paraId="25280A06" w14:textId="77777777" w:rsidR="002977A8" w:rsidRPr="00D60C24" w:rsidRDefault="002977A8" w:rsidP="002977A8">
      <w:pPr>
        <w:rPr>
          <w:b/>
          <w:sz w:val="24"/>
          <w:szCs w:val="24"/>
        </w:rPr>
      </w:pPr>
    </w:p>
    <w:p w14:paraId="4CD28800" w14:textId="4E08E123" w:rsidR="002977A8" w:rsidRDefault="002977A8" w:rsidP="002977A8">
      <w:pPr>
        <w:rPr>
          <w:sz w:val="24"/>
          <w:szCs w:val="24"/>
        </w:rPr>
      </w:pPr>
      <w:r>
        <w:rPr>
          <w:sz w:val="24"/>
          <w:szCs w:val="24"/>
        </w:rPr>
        <w:t xml:space="preserve">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 </w:t>
      </w:r>
      <w:r w:rsidR="00D324EB">
        <w:rPr>
          <w:sz w:val="24"/>
          <w:szCs w:val="24"/>
        </w:rPr>
        <w:t>–</w:t>
      </w:r>
      <w:r>
        <w:rPr>
          <w:sz w:val="24"/>
          <w:szCs w:val="24"/>
        </w:rPr>
        <w:t xml:space="preserve"> </w:t>
      </w:r>
      <w:r w:rsidR="00B70FFA">
        <w:rPr>
          <w:sz w:val="24"/>
          <w:szCs w:val="24"/>
        </w:rPr>
        <w:t>t</w:t>
      </w:r>
      <w:r>
        <w:rPr>
          <w:sz w:val="24"/>
          <w:szCs w:val="24"/>
        </w:rPr>
        <w:t>he specification is available from the Edexcel webpage for your language.</w:t>
      </w:r>
    </w:p>
    <w:p w14:paraId="28366FD5" w14:textId="77777777" w:rsidR="002977A8" w:rsidRDefault="002977A8" w:rsidP="002977A8">
      <w:pPr>
        <w:rPr>
          <w:sz w:val="24"/>
          <w:szCs w:val="24"/>
        </w:rPr>
      </w:pPr>
    </w:p>
    <w:p w14:paraId="43B83CE5" w14:textId="4B6CF886" w:rsidR="002977A8" w:rsidRDefault="002977A8" w:rsidP="002977A8">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14:paraId="2E8704B9" w14:textId="77777777" w:rsidR="002977A8" w:rsidRPr="00195185" w:rsidRDefault="002977A8" w:rsidP="002977A8">
      <w:pPr>
        <w:rPr>
          <w:sz w:val="24"/>
          <w:szCs w:val="24"/>
        </w:rPr>
      </w:pPr>
    </w:p>
    <w:p w14:paraId="0E04EF51" w14:textId="77777777" w:rsidR="002977A8" w:rsidRPr="00195185" w:rsidRDefault="002977A8" w:rsidP="002977A8">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14:paraId="2D49EEED" w14:textId="77777777" w:rsidR="002977A8" w:rsidRDefault="002977A8" w:rsidP="002977A8">
      <w:pPr>
        <w:rPr>
          <w:sz w:val="24"/>
          <w:szCs w:val="24"/>
        </w:rPr>
      </w:pPr>
    </w:p>
    <w:p w14:paraId="6E5DACE5" w14:textId="0CCCF118" w:rsidR="002977A8" w:rsidRPr="00195185" w:rsidRDefault="002977A8" w:rsidP="002977A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you questions to practise for the general conversation based on the subthemes.   </w:t>
      </w:r>
    </w:p>
    <w:p w14:paraId="20CDDAAD" w14:textId="77777777" w:rsidR="002977A8" w:rsidRPr="002977A8" w:rsidRDefault="002977A8" w:rsidP="002977A8">
      <w:pPr>
        <w:rPr>
          <w:sz w:val="24"/>
          <w:szCs w:val="24"/>
        </w:rPr>
      </w:pPr>
    </w:p>
    <w:p w14:paraId="144AE236"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14:paraId="17D4FBE9"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14:paraId="60D0E402"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14:paraId="48C8186D" w14:textId="2502E1DE" w:rsidR="002977A8" w:rsidRDefault="002977A8" w:rsidP="002977A8">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14:paraId="480C20E7" w14:textId="77777777" w:rsidR="00F35B83" w:rsidRDefault="00F35B83" w:rsidP="00F35B83">
      <w:pPr>
        <w:spacing w:line="360" w:lineRule="auto"/>
        <w:rPr>
          <w:rStyle w:val="normaltextrun"/>
          <w:color w:val="000000"/>
          <w:sz w:val="24"/>
          <w:szCs w:val="24"/>
          <w:shd w:val="clear" w:color="auto" w:fill="FFFFFF"/>
        </w:rPr>
      </w:pPr>
    </w:p>
    <w:p w14:paraId="1C589C4A" w14:textId="775B9111" w:rsidR="00245900" w:rsidRPr="00245900" w:rsidRDefault="00245900" w:rsidP="00F35B83">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lastRenderedPageBreak/>
        <w:t xml:space="preserve">following site </w:t>
      </w:r>
      <w:hyperlink r:id="rId12" w:history="1">
        <w:r w:rsidR="006B0901" w:rsidRPr="00503BC7">
          <w:rPr>
            <w:rStyle w:val="Hyperlink"/>
            <w:i/>
            <w:sz w:val="24"/>
            <w:szCs w:val="24"/>
            <w:shd w:val="clear" w:color="auto" w:fill="FFFFFF"/>
          </w:rPr>
          <w:t>https://qualifications.pearson.com/en/qualifications/edexcel-gcses/persian-2018.html</w:t>
        </w:r>
      </w:hyperlink>
      <w:r w:rsidR="006B0901">
        <w:rPr>
          <w:rStyle w:val="normaltextrun"/>
          <w:i/>
          <w:color w:val="000000"/>
          <w:sz w:val="24"/>
          <w:szCs w:val="24"/>
          <w:shd w:val="clear" w:color="auto" w:fill="FFFFFF"/>
        </w:rPr>
        <w:t xml:space="preserve"> </w:t>
      </w:r>
    </w:p>
    <w:p w14:paraId="6B51497E" w14:textId="77777777" w:rsidR="00F35B83" w:rsidRDefault="00F35B83" w:rsidP="00F35B83">
      <w:pPr>
        <w:spacing w:line="360" w:lineRule="auto"/>
        <w:rPr>
          <w:rStyle w:val="normaltextrun"/>
          <w:color w:val="000000"/>
          <w:sz w:val="24"/>
          <w:szCs w:val="24"/>
          <w:shd w:val="clear" w:color="auto" w:fill="FFFFFF"/>
        </w:rPr>
      </w:pPr>
    </w:p>
    <w:p w14:paraId="287D56F1" w14:textId="017E9EAB"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267F0BF" w14:textId="6803B41E" w:rsidR="002977A8" w:rsidRPr="002977A8" w:rsidRDefault="002977A8">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B4FE" id="_x0000_t202" coordsize="21600,21600" o:spt="202" path="m,l,21600r21600,l21600,xe">
                <v:stroke joinstyle="miter"/>
                <v:path gradientshapeok="t" o:connecttype="rect"/>
              </v:shapetype>
              <v:shape id="Text Box 2" o:spid="_x0000_s1026" type="#_x0000_t20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14:paraId="6267F0BF" w14:textId="6803B41E" w:rsidR="002977A8" w:rsidRPr="002977A8" w:rsidRDefault="002977A8">
                      <w:pPr>
                        <w:rPr>
                          <w:b/>
                        </w:rPr>
                      </w:pPr>
                      <w:r w:rsidRPr="002977A8">
                        <w:rPr>
                          <w:b/>
                        </w:rPr>
                        <w:t>Appendix 1 – Foundation Role Play Card</w:t>
                      </w:r>
                    </w:p>
                  </w:txbxContent>
                </v:textbox>
                <w10:wrap type="square" anchorx="margin"/>
              </v:shape>
            </w:pict>
          </mc:Fallback>
        </mc:AlternateContent>
      </w:r>
      <w:r w:rsidRPr="002977A8">
        <w:rPr>
          <w:noProof/>
        </w:rPr>
        <w:t xml:space="preserve"> </w:t>
      </w:r>
    </w:p>
    <w:p w14:paraId="6B7D323E" w14:textId="77777777" w:rsidR="00F35B83" w:rsidRDefault="00F35B83" w:rsidP="00F35B83">
      <w:pPr>
        <w:spacing w:line="360" w:lineRule="auto"/>
        <w:rPr>
          <w:rStyle w:val="normaltextrun"/>
          <w:color w:val="000000"/>
          <w:sz w:val="24"/>
          <w:szCs w:val="24"/>
          <w:shd w:val="clear" w:color="auto" w:fill="FFFFFF"/>
        </w:rPr>
      </w:pPr>
    </w:p>
    <w:p w14:paraId="3CFD546F" w14:textId="5A1A1121" w:rsidR="00F35B83" w:rsidRDefault="006B0901" w:rsidP="00F35B83">
      <w:pPr>
        <w:spacing w:line="360" w:lineRule="auto"/>
        <w:rPr>
          <w:rStyle w:val="normaltextrun"/>
          <w:color w:val="000000"/>
          <w:sz w:val="24"/>
          <w:szCs w:val="24"/>
          <w:shd w:val="clear" w:color="auto" w:fill="FFFFFF"/>
        </w:rPr>
      </w:pPr>
      <w:r>
        <w:rPr>
          <w:noProof/>
        </w:rPr>
        <w:drawing>
          <wp:inline distT="0" distB="0" distL="0" distR="0" wp14:anchorId="350FF395" wp14:editId="7400DC18">
            <wp:extent cx="5727700" cy="494157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941570"/>
                    </a:xfrm>
                    <a:prstGeom prst="rect">
                      <a:avLst/>
                    </a:prstGeom>
                  </pic:spPr>
                </pic:pic>
              </a:graphicData>
            </a:graphic>
          </wp:inline>
        </w:drawing>
      </w:r>
    </w:p>
    <w:p w14:paraId="5D9CECFB" w14:textId="77777777" w:rsidR="00F35B83" w:rsidRDefault="00F35B83" w:rsidP="00F35B83">
      <w:pPr>
        <w:spacing w:line="360" w:lineRule="auto"/>
        <w:rPr>
          <w:rStyle w:val="normaltextrun"/>
          <w:color w:val="000000"/>
          <w:sz w:val="24"/>
          <w:szCs w:val="24"/>
          <w:shd w:val="clear" w:color="auto" w:fill="FFFFFF"/>
        </w:rPr>
      </w:pPr>
    </w:p>
    <w:p w14:paraId="683C3E09" w14:textId="6E43C2CE"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38954EA0" w14:textId="77777777" w:rsidR="00F35B83" w:rsidRDefault="00F35B83" w:rsidP="00F35B83">
      <w:pPr>
        <w:spacing w:line="360" w:lineRule="auto"/>
        <w:rPr>
          <w:rStyle w:val="normaltextrun"/>
          <w:color w:val="000000"/>
          <w:sz w:val="24"/>
          <w:szCs w:val="24"/>
          <w:shd w:val="clear" w:color="auto" w:fill="FFFFFF"/>
        </w:rPr>
      </w:pPr>
    </w:p>
    <w:p w14:paraId="6A24CBD7" w14:textId="77777777" w:rsidR="00F35B83" w:rsidRDefault="00F35B83" w:rsidP="00F35B83">
      <w:pPr>
        <w:spacing w:line="360" w:lineRule="auto"/>
        <w:rPr>
          <w:rStyle w:val="normaltextrun"/>
          <w:color w:val="000000"/>
          <w:sz w:val="24"/>
          <w:szCs w:val="24"/>
          <w:shd w:val="clear" w:color="auto" w:fill="FFFFFF"/>
        </w:rPr>
      </w:pPr>
    </w:p>
    <w:p w14:paraId="20ACD884" w14:textId="422E50EE"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0397ED18">
                <wp:simplePos x="0" y="0"/>
                <wp:positionH relativeFrom="margin">
                  <wp:posOffset>701040</wp:posOffset>
                </wp:positionH>
                <wp:positionV relativeFrom="paragraph">
                  <wp:posOffset>6985</wp:posOffset>
                </wp:positionV>
                <wp:extent cx="4017010" cy="1404620"/>
                <wp:effectExtent l="0" t="0" r="2159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404620"/>
                        </a:xfrm>
                        <a:prstGeom prst="rect">
                          <a:avLst/>
                        </a:prstGeom>
                        <a:solidFill>
                          <a:srgbClr val="FFFFFF"/>
                        </a:solidFill>
                        <a:ln w="9525">
                          <a:solidFill>
                            <a:srgbClr val="000000"/>
                          </a:solidFill>
                          <a:miter lim="800000"/>
                          <a:headEnd/>
                          <a:tailEnd/>
                        </a:ln>
                      </wps:spPr>
                      <wps:txbx>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3876B" id="_x0000_s1027" type="#_x0000_t202" style="position:absolute;margin-left:55.2pt;margin-top:.55pt;width:316.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hiJQIAAEwEAAAOAAAAZHJzL2Uyb0RvYy54bWysVNuO2yAQfa/Uf0C8N7ZTZy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">
                <v:textbox style="mso-fit-shape-to-text:t">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v:textbox>
                <w10:wrap type="square" anchorx="margin"/>
              </v:shape>
            </w:pict>
          </mc:Fallback>
        </mc:AlternateContent>
      </w:r>
    </w:p>
    <w:p w14:paraId="21FAF887" w14:textId="77777777" w:rsidR="00F35B83" w:rsidRDefault="00F35B83" w:rsidP="00F35B83">
      <w:pPr>
        <w:spacing w:line="360" w:lineRule="auto"/>
        <w:rPr>
          <w:rStyle w:val="normaltextrun"/>
          <w:color w:val="000000"/>
          <w:sz w:val="24"/>
          <w:szCs w:val="24"/>
          <w:shd w:val="clear" w:color="auto" w:fill="FFFFFF"/>
        </w:rPr>
      </w:pPr>
    </w:p>
    <w:p w14:paraId="341D0BD7" w14:textId="61F393A1" w:rsidR="00F35B83" w:rsidRDefault="006B0901" w:rsidP="00F35B83">
      <w:pPr>
        <w:spacing w:line="360" w:lineRule="auto"/>
        <w:rPr>
          <w:rStyle w:val="normaltextrun"/>
          <w:color w:val="000000"/>
          <w:sz w:val="24"/>
          <w:szCs w:val="24"/>
          <w:shd w:val="clear" w:color="auto" w:fill="FFFFFF"/>
        </w:rPr>
      </w:pPr>
      <w:r>
        <w:rPr>
          <w:noProof/>
        </w:rPr>
        <w:drawing>
          <wp:inline distT="0" distB="0" distL="0" distR="0" wp14:anchorId="58737302" wp14:editId="13761B5D">
            <wp:extent cx="5727700" cy="655891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558915"/>
                    </a:xfrm>
                    <a:prstGeom prst="rect">
                      <a:avLst/>
                    </a:prstGeom>
                  </pic:spPr>
                </pic:pic>
              </a:graphicData>
            </a:graphic>
          </wp:inline>
        </w:drawing>
      </w:r>
    </w:p>
    <w:p w14:paraId="595C04CE" w14:textId="77777777" w:rsidR="00F35B83" w:rsidRDefault="00F35B83" w:rsidP="00F35B83">
      <w:pPr>
        <w:spacing w:line="360" w:lineRule="auto"/>
        <w:rPr>
          <w:rStyle w:val="normaltextrun"/>
          <w:color w:val="000000"/>
          <w:sz w:val="24"/>
          <w:szCs w:val="24"/>
          <w:shd w:val="clear" w:color="auto" w:fill="FFFFFF"/>
        </w:rPr>
      </w:pPr>
    </w:p>
    <w:p w14:paraId="3A313A8A" w14:textId="3EE4B590"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671626E8" w14:textId="77777777" w:rsidR="00F35B83" w:rsidRDefault="00F35B83" w:rsidP="00F35B83">
      <w:pPr>
        <w:spacing w:line="360" w:lineRule="auto"/>
        <w:rPr>
          <w:rStyle w:val="normaltextrun"/>
          <w:color w:val="000000"/>
          <w:sz w:val="24"/>
          <w:szCs w:val="24"/>
          <w:shd w:val="clear" w:color="auto" w:fill="FFFFFF"/>
        </w:rPr>
      </w:pPr>
    </w:p>
    <w:p w14:paraId="52CCD1B7" w14:textId="77777777" w:rsidR="00F35B83" w:rsidRDefault="00F35B83" w:rsidP="00F35B83">
      <w:pPr>
        <w:spacing w:line="360" w:lineRule="auto"/>
        <w:rPr>
          <w:rStyle w:val="normaltextrun"/>
          <w:color w:val="000000"/>
          <w:sz w:val="24"/>
          <w:szCs w:val="24"/>
          <w:shd w:val="clear" w:color="auto" w:fill="FFFFFF"/>
        </w:rPr>
      </w:pPr>
    </w:p>
    <w:p w14:paraId="16963186" w14:textId="77777777" w:rsidR="00F35B83" w:rsidRDefault="00F35B83" w:rsidP="00F35B83">
      <w:pPr>
        <w:spacing w:line="360" w:lineRule="auto"/>
        <w:rPr>
          <w:rStyle w:val="normaltextrun"/>
          <w:color w:val="000000"/>
          <w:sz w:val="24"/>
          <w:szCs w:val="24"/>
          <w:shd w:val="clear" w:color="auto" w:fill="FFFFFF"/>
        </w:rPr>
      </w:pPr>
    </w:p>
    <w:p w14:paraId="1AF6A591" w14:textId="092A4B33"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3A936" id="_x0000_s1028" type="#_x0000_t202"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v:textbox style="mso-fit-shape-to-text:t">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v:textbox>
                <w10:wrap type="square" anchorx="margin"/>
              </v:shape>
            </w:pict>
          </mc:Fallback>
        </mc:AlternateContent>
      </w:r>
    </w:p>
    <w:p w14:paraId="033A74E2" w14:textId="77777777" w:rsidR="00F35B83" w:rsidRDefault="00F35B83" w:rsidP="00F35B83">
      <w:pPr>
        <w:spacing w:line="360" w:lineRule="auto"/>
        <w:rPr>
          <w:rStyle w:val="normaltextrun"/>
          <w:color w:val="000000"/>
          <w:sz w:val="24"/>
          <w:szCs w:val="24"/>
          <w:shd w:val="clear" w:color="auto" w:fill="FFFFFF"/>
        </w:rPr>
      </w:pPr>
    </w:p>
    <w:p w14:paraId="74A2C755" w14:textId="76939B56" w:rsidR="00F35B83" w:rsidRDefault="006B0901" w:rsidP="00F35B83">
      <w:pPr>
        <w:spacing w:line="360" w:lineRule="auto"/>
        <w:rPr>
          <w:rStyle w:val="normaltextrun"/>
          <w:color w:val="000000"/>
          <w:sz w:val="24"/>
          <w:szCs w:val="24"/>
          <w:shd w:val="clear" w:color="auto" w:fill="FFFFFF"/>
        </w:rPr>
      </w:pPr>
      <w:r>
        <w:rPr>
          <w:noProof/>
        </w:rPr>
        <w:drawing>
          <wp:inline distT="0" distB="0" distL="0" distR="0" wp14:anchorId="17BB184C" wp14:editId="060D2024">
            <wp:extent cx="5727700" cy="5218430"/>
            <wp:effectExtent l="0" t="0" r="635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5218430"/>
                    </a:xfrm>
                    <a:prstGeom prst="rect">
                      <a:avLst/>
                    </a:prstGeom>
                  </pic:spPr>
                </pic:pic>
              </a:graphicData>
            </a:graphic>
          </wp:inline>
        </w:drawing>
      </w:r>
    </w:p>
    <w:p w14:paraId="23C601CB" w14:textId="77777777" w:rsidR="00F35B83" w:rsidRDefault="00F35B83" w:rsidP="00F35B83">
      <w:pPr>
        <w:spacing w:line="360" w:lineRule="auto"/>
        <w:rPr>
          <w:rStyle w:val="normaltextrun"/>
          <w:color w:val="000000"/>
          <w:sz w:val="24"/>
          <w:szCs w:val="24"/>
          <w:shd w:val="clear" w:color="auto" w:fill="FFFFFF"/>
        </w:rPr>
      </w:pPr>
    </w:p>
    <w:p w14:paraId="7E3F812A" w14:textId="77777777" w:rsidR="00F35B83" w:rsidRDefault="00F35B83" w:rsidP="00F35B83">
      <w:pPr>
        <w:spacing w:line="360" w:lineRule="auto"/>
        <w:rPr>
          <w:rStyle w:val="normaltextrun"/>
          <w:color w:val="000000"/>
          <w:sz w:val="24"/>
          <w:szCs w:val="24"/>
          <w:shd w:val="clear" w:color="auto" w:fill="FFFFFF"/>
        </w:rPr>
      </w:pPr>
    </w:p>
    <w:p w14:paraId="654B1FD7" w14:textId="21766235"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55A26099" w14:textId="77777777" w:rsidR="00F35B83" w:rsidRDefault="00F35B83" w:rsidP="00F35B83">
      <w:pPr>
        <w:spacing w:line="360" w:lineRule="auto"/>
        <w:rPr>
          <w:rStyle w:val="normaltextrun"/>
          <w:color w:val="000000"/>
          <w:sz w:val="24"/>
          <w:szCs w:val="24"/>
          <w:shd w:val="clear" w:color="auto" w:fill="FFFFFF"/>
        </w:rPr>
      </w:pPr>
    </w:p>
    <w:p w14:paraId="0E11776A" w14:textId="3CF0A977" w:rsidR="00F35B83" w:rsidRDefault="00E5691A"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0BD788C2">
                <wp:simplePos x="0" y="0"/>
                <wp:positionH relativeFrom="margin">
                  <wp:posOffset>883920</wp:posOffset>
                </wp:positionH>
                <wp:positionV relativeFrom="paragraph">
                  <wp:posOffset>260985</wp:posOffset>
                </wp:positionV>
                <wp:extent cx="3691890" cy="1404620"/>
                <wp:effectExtent l="0" t="0" r="2286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404620"/>
                        </a:xfrm>
                        <a:prstGeom prst="rect">
                          <a:avLst/>
                        </a:prstGeom>
                        <a:solidFill>
                          <a:srgbClr val="FFFFFF"/>
                        </a:solidFill>
                        <a:ln w="9525">
                          <a:solidFill>
                            <a:srgbClr val="000000"/>
                          </a:solidFill>
                          <a:miter lim="800000"/>
                          <a:headEnd/>
                          <a:tailEnd/>
                        </a:ln>
                      </wps:spPr>
                      <wps:txbx>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C6FC2" id="_x0000_s1029" type="#_x0000_t202" style="position:absolute;margin-left:69.6pt;margin-top:20.55pt;width:290.7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">
                <v:textbox style="mso-fit-shape-to-text:t">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v:textbox>
                <w10:wrap type="square" anchorx="margin"/>
              </v:shape>
            </w:pict>
          </mc:Fallback>
        </mc:AlternateContent>
      </w:r>
    </w:p>
    <w:p w14:paraId="4F1EDE18" w14:textId="1C351EF0" w:rsidR="00F35B83" w:rsidRDefault="00F35B83" w:rsidP="00F35B83">
      <w:pPr>
        <w:spacing w:line="360" w:lineRule="auto"/>
        <w:rPr>
          <w:noProof/>
        </w:rPr>
      </w:pPr>
    </w:p>
    <w:p w14:paraId="3C508E29" w14:textId="05514F0E" w:rsidR="00E5691A" w:rsidRDefault="006B0901" w:rsidP="00F35B83">
      <w:pPr>
        <w:spacing w:line="360" w:lineRule="auto"/>
        <w:rPr>
          <w:rStyle w:val="normaltextrun"/>
          <w:color w:val="000000"/>
          <w:sz w:val="24"/>
          <w:szCs w:val="24"/>
          <w:shd w:val="clear" w:color="auto" w:fill="FFFFFF"/>
        </w:rPr>
      </w:pPr>
      <w:r>
        <w:rPr>
          <w:noProof/>
        </w:rPr>
        <w:drawing>
          <wp:inline distT="0" distB="0" distL="0" distR="0" wp14:anchorId="1B528509" wp14:editId="3DDECD33">
            <wp:extent cx="5727700" cy="627634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276340"/>
                    </a:xfrm>
                    <a:prstGeom prst="rect">
                      <a:avLst/>
                    </a:prstGeom>
                  </pic:spPr>
                </pic:pic>
              </a:graphicData>
            </a:graphic>
          </wp:inline>
        </w:drawing>
      </w:r>
    </w:p>
    <w:p w14:paraId="697BD935" w14:textId="77777777" w:rsidR="00F35B83" w:rsidRPr="00F35B83" w:rsidRDefault="00F35B83" w:rsidP="00F35B83"/>
    <w:sectPr w:rsidR="00F35B83" w:rsidRPr="00F35B83" w:rsidSect="00810117">
      <w:headerReference w:type="default" r:id="rId17"/>
      <w:footerReference w:type="default" r:id="rId18"/>
      <w:headerReference w:type="first" r:id="rId19"/>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9B7B8" w14:textId="77777777" w:rsidR="005B3514" w:rsidRDefault="005B3514">
      <w:r>
        <w:separator/>
      </w:r>
    </w:p>
  </w:endnote>
  <w:endnote w:type="continuationSeparator" w:id="0">
    <w:p w14:paraId="298E55BC" w14:textId="77777777" w:rsidR="005B3514" w:rsidRDefault="005B3514">
      <w:r>
        <w:continuationSeparator/>
      </w:r>
    </w:p>
  </w:endnote>
  <w:endnote w:type="continuationNotice" w:id="1">
    <w:p w14:paraId="2B34B6E1" w14:textId="77777777" w:rsidR="005B3514" w:rsidRDefault="005B35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029486193"/>
      <w:docPartObj>
        <w:docPartGallery w:val="Page Numbers (Bottom of Page)"/>
        <w:docPartUnique/>
      </w:docPartObj>
    </w:sdtPr>
    <w:sdtEndPr>
      <w:rPr>
        <w:rStyle w:val="PageNumber"/>
      </w:rPr>
    </w:sdtEnd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CB667" w14:textId="77777777" w:rsidR="005B3514" w:rsidRDefault="005B3514">
      <w:r>
        <w:separator/>
      </w:r>
    </w:p>
  </w:footnote>
  <w:footnote w:type="continuationSeparator" w:id="0">
    <w:p w14:paraId="4D8003C1" w14:textId="77777777" w:rsidR="005B3514" w:rsidRDefault="005B3514">
      <w:r>
        <w:continuationSeparator/>
      </w:r>
    </w:p>
  </w:footnote>
  <w:footnote w:type="continuationNotice" w:id="1">
    <w:p w14:paraId="45F64712" w14:textId="77777777" w:rsidR="005B3514" w:rsidRDefault="005B35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4FD" w14:textId="7D6F1CCA" w:rsidR="00A07E36" w:rsidRDefault="00AC0355" w:rsidP="00AC0355">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7131CB" w14:textId="0AE04B72" w:rsidR="00AC0355" w:rsidRDefault="00AC03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C8193E" id="_x0000_t202" coordsize="21600,21600" o:spt="202" path="m,l,21600r21600,l21600,xe">
              <v:stroke joinstyle="miter"/>
              <v:path gradientshapeok="t" o:connecttype="rect"/>
            </v:shapetype>
            <v:shape id="_x0000_s1030" type="#_x0000_t202"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stroked="f">
              <v:textbox style="mso-fit-shape-to-text:t">
                <w:txbxContent>
                  <w:p w14:paraId="5B7131CB" w14:textId="0AE04B72" w:rsidR="00AC0355" w:rsidRDefault="00AC0355"/>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1019820901">
    <w:abstractNumId w:val="2"/>
  </w:num>
  <w:num w:numId="2" w16cid:durableId="1532919036">
    <w:abstractNumId w:val="0"/>
  </w:num>
  <w:num w:numId="3" w16cid:durableId="717049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52E4"/>
    <w:rsid w:val="00036F05"/>
    <w:rsid w:val="0004542E"/>
    <w:rsid w:val="0004755E"/>
    <w:rsid w:val="00051441"/>
    <w:rsid w:val="00073FC0"/>
    <w:rsid w:val="0008449B"/>
    <w:rsid w:val="00094689"/>
    <w:rsid w:val="000E5BEF"/>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74938"/>
    <w:rsid w:val="00281B38"/>
    <w:rsid w:val="00282688"/>
    <w:rsid w:val="0028752F"/>
    <w:rsid w:val="002951F6"/>
    <w:rsid w:val="002965DC"/>
    <w:rsid w:val="002977A8"/>
    <w:rsid w:val="002C14BC"/>
    <w:rsid w:val="002C5CA2"/>
    <w:rsid w:val="00304B3C"/>
    <w:rsid w:val="00330F2E"/>
    <w:rsid w:val="00335DA9"/>
    <w:rsid w:val="00342648"/>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1E15"/>
    <w:rsid w:val="003F38AC"/>
    <w:rsid w:val="00402216"/>
    <w:rsid w:val="00420C2E"/>
    <w:rsid w:val="004264B1"/>
    <w:rsid w:val="00437BD5"/>
    <w:rsid w:val="004402A5"/>
    <w:rsid w:val="00443D6C"/>
    <w:rsid w:val="004A7900"/>
    <w:rsid w:val="004B0065"/>
    <w:rsid w:val="004C24D6"/>
    <w:rsid w:val="004C3B18"/>
    <w:rsid w:val="004E2081"/>
    <w:rsid w:val="004F7323"/>
    <w:rsid w:val="005028F3"/>
    <w:rsid w:val="00507316"/>
    <w:rsid w:val="005073A8"/>
    <w:rsid w:val="00513EB8"/>
    <w:rsid w:val="005204B6"/>
    <w:rsid w:val="00527F4B"/>
    <w:rsid w:val="00530812"/>
    <w:rsid w:val="00550501"/>
    <w:rsid w:val="00555396"/>
    <w:rsid w:val="00582EF7"/>
    <w:rsid w:val="005A3EEC"/>
    <w:rsid w:val="005B00A4"/>
    <w:rsid w:val="005B351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B0901"/>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809EE"/>
    <w:rsid w:val="00A862D8"/>
    <w:rsid w:val="00A86DC4"/>
    <w:rsid w:val="00AA3B74"/>
    <w:rsid w:val="00AB4A68"/>
    <w:rsid w:val="00AC0355"/>
    <w:rsid w:val="00AC7363"/>
    <w:rsid w:val="00AD5F88"/>
    <w:rsid w:val="00AE35B3"/>
    <w:rsid w:val="00AE7D30"/>
    <w:rsid w:val="00B562DD"/>
    <w:rsid w:val="00B60042"/>
    <w:rsid w:val="00B70FFA"/>
    <w:rsid w:val="00B73644"/>
    <w:rsid w:val="00B90927"/>
    <w:rsid w:val="00BB70A0"/>
    <w:rsid w:val="00BC180D"/>
    <w:rsid w:val="00BD2E82"/>
    <w:rsid w:val="00BD74D6"/>
    <w:rsid w:val="00BF4A46"/>
    <w:rsid w:val="00C03F8B"/>
    <w:rsid w:val="00C2284C"/>
    <w:rsid w:val="00C33B57"/>
    <w:rsid w:val="00C42F20"/>
    <w:rsid w:val="00C43897"/>
    <w:rsid w:val="00C43927"/>
    <w:rsid w:val="00C60876"/>
    <w:rsid w:val="00C656BB"/>
    <w:rsid w:val="00C72AC5"/>
    <w:rsid w:val="00C72C07"/>
    <w:rsid w:val="00C85FD3"/>
    <w:rsid w:val="00C87335"/>
    <w:rsid w:val="00C9123C"/>
    <w:rsid w:val="00CA1B44"/>
    <w:rsid w:val="00CB5C49"/>
    <w:rsid w:val="00CC34BF"/>
    <w:rsid w:val="00CD2D9A"/>
    <w:rsid w:val="00CD4B91"/>
    <w:rsid w:val="00CD5DB8"/>
    <w:rsid w:val="00CE060B"/>
    <w:rsid w:val="00CF76E7"/>
    <w:rsid w:val="00D0220B"/>
    <w:rsid w:val="00D12C84"/>
    <w:rsid w:val="00D26680"/>
    <w:rsid w:val="00D324EB"/>
    <w:rsid w:val="00D33905"/>
    <w:rsid w:val="00D36BFF"/>
    <w:rsid w:val="00D571D9"/>
    <w:rsid w:val="00D77B17"/>
    <w:rsid w:val="00D80B64"/>
    <w:rsid w:val="00DC398E"/>
    <w:rsid w:val="00DD3BE0"/>
    <w:rsid w:val="00DD488F"/>
    <w:rsid w:val="00E049A7"/>
    <w:rsid w:val="00E40156"/>
    <w:rsid w:val="00E4047A"/>
    <w:rsid w:val="00E5691A"/>
    <w:rsid w:val="00EA2DD3"/>
    <w:rsid w:val="00EF1FB1"/>
    <w:rsid w:val="00EF5F86"/>
    <w:rsid w:val="00F17C59"/>
    <w:rsid w:val="00F35B83"/>
    <w:rsid w:val="00F6625E"/>
    <w:rsid w:val="00F76E37"/>
    <w:rsid w:val="00FC5178"/>
    <w:rsid w:val="00FC52B8"/>
    <w:rsid w:val="00FC73AF"/>
    <w:rsid w:val="00FF3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persian-2018.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persian-2018.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7FRWY77KWDNN-826363275-3498120</_dlc_DocId>
    <_dlc_DocIdUrl xmlns="2c89865b-5e59-414f-9fcc-c21b058460e3">
      <Url>https://tudorgrangeacademiestrust.sharepoint.com/sites/TGA-SOL-STAFF-SHARED/_layouts/15/DocIdRedir.aspx?ID=7FRWY77KWDNN-826363275-3498120</Url>
      <Description>7FRWY77KWDNN-826363275-3498120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1BF295-1E7A-45B1-8CA2-CB081E9BD24B}">
  <ds:schemaRefs>
    <ds:schemaRef ds:uri="http://schemas.microsoft.com/sharepoint/v3/contenttype/forms"/>
  </ds:schemaRefs>
</ds:datastoreItem>
</file>

<file path=customXml/itemProps2.xml><?xml version="1.0" encoding="utf-8"?>
<ds:datastoreItem xmlns:ds="http://schemas.openxmlformats.org/officeDocument/2006/customXml" ds:itemID="{B5411C6F-AFB6-4A7D-830F-96B9582CF112}">
  <ds:schemaRefs>
    <ds:schemaRef ds:uri="http://schemas.openxmlformats.org/officeDocument/2006/bibliography"/>
  </ds:schemaRefs>
</ds:datastoreItem>
</file>

<file path=customXml/itemProps3.xml><?xml version="1.0" encoding="utf-8"?>
<ds:datastoreItem xmlns:ds="http://schemas.openxmlformats.org/officeDocument/2006/customXml" ds:itemID="{86ED45AE-C50C-473D-9A62-114F00A72636}"/>
</file>

<file path=customXml/itemProps4.xml><?xml version="1.0" encoding="utf-8"?>
<ds:datastoreItem xmlns:ds="http://schemas.openxmlformats.org/officeDocument/2006/customXml" ds:itemID="{225448AE-EE08-42D1-9DE2-E5C1E7366E8F}">
  <ds:schemaRefs>
    <ds:schemaRef ds:uri="58e56c54-e0a5-4982-8705-056b7aefe2f0"/>
    <ds:schemaRef ds:uri="2fef0276-7b6f-45af-99d4-88d2f206e2ac"/>
    <ds:schemaRef ds:uri="http://purl.org/dc/elements/1.1/"/>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858068AF-EB40-4434-AD49-E8BB22CFFF93}"/>
</file>

<file path=docProps/app.xml><?xml version="1.0" encoding="utf-8"?>
<Properties xmlns="http://schemas.openxmlformats.org/officeDocument/2006/extended-properties" xmlns:vt="http://schemas.openxmlformats.org/officeDocument/2006/docPropsVTypes">
  <Template>Normal.dotm</Template>
  <TotalTime>0</TotalTime>
  <Pages>9</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11865</CharactersWithSpaces>
  <SharedDoc>false</SharedDoc>
  <HLinks>
    <vt:vector size="18" baseType="variant">
      <vt:variant>
        <vt:i4>5374023</vt:i4>
      </vt:variant>
      <vt:variant>
        <vt:i4>9</vt:i4>
      </vt:variant>
      <vt:variant>
        <vt:i4>0</vt:i4>
      </vt:variant>
      <vt:variant>
        <vt:i4>5</vt:i4>
      </vt:variant>
      <vt:variant>
        <vt:lpwstr>https://workshopbank.com/fishbone-diagram</vt:lpwstr>
      </vt:variant>
      <vt:variant>
        <vt:lpwstr/>
      </vt:variant>
      <vt:variant>
        <vt:i4>6750323</vt:i4>
      </vt:variant>
      <vt:variant>
        <vt:i4>6</vt:i4>
      </vt:variant>
      <vt:variant>
        <vt:i4>0</vt:i4>
      </vt:variant>
      <vt:variant>
        <vt:i4>5</vt:i4>
      </vt:variant>
      <vt:variant>
        <vt:lpwstr>https://workshopbank.com/5-whys-root-cause-analysis</vt:lpwstr>
      </vt:variant>
      <vt:variant>
        <vt:lpwstr/>
      </vt:variant>
      <vt:variant>
        <vt:i4>8061030</vt:i4>
      </vt:variant>
      <vt:variant>
        <vt:i4>0</vt:i4>
      </vt:variant>
      <vt:variant>
        <vt:i4>0</vt:i4>
      </vt:variant>
      <vt:variant>
        <vt:i4>5</vt:i4>
      </vt:variant>
      <vt:variant>
        <vt:lpwstr>https://d2tic4wvo1iusb.cloudfront.net/production/eef-guidance-reports/implementation/EEF-Implementation-Plan-Template.pdf?v=1704365573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2024-03-23T17:35:00Z</dcterms:created>
  <dcterms:modified xsi:type="dcterms:W3CDTF">2024-11-15T16:34:00Z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5000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14d7434f-fd01-4954-99cf-7b784d018159</vt:lpwstr>
  </property>
</Properties>
</file>